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от_______№________</w:t>
      </w:r>
    </w:p>
    <w:p w:rsidR="00757549" w:rsidRDefault="00757549" w:rsidP="00951A46">
      <w:pPr>
        <w:jc w:val="right"/>
        <w:rPr>
          <w:sz w:val="28"/>
          <w:szCs w:val="28"/>
        </w:rPr>
      </w:pPr>
    </w:p>
    <w:p w:rsidR="00757549" w:rsidRPr="00F74A1E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Паспорт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Pr="00F74A1E">
        <w:rPr>
          <w:b/>
          <w:sz w:val="28"/>
          <w:szCs w:val="28"/>
        </w:rPr>
        <w:t xml:space="preserve">ой программы </w:t>
      </w:r>
      <w:r>
        <w:rPr>
          <w:b/>
          <w:sz w:val="28"/>
          <w:szCs w:val="28"/>
        </w:rPr>
        <w:t>«Р</w:t>
      </w:r>
      <w:r w:rsidRPr="00F74A1E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я</w:t>
      </w:r>
      <w:r w:rsidRPr="00F74A1E">
        <w:rPr>
          <w:b/>
          <w:sz w:val="28"/>
          <w:szCs w:val="28"/>
        </w:rPr>
        <w:t xml:space="preserve"> молодежной политики 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в городском округе Кинель</w:t>
      </w:r>
      <w:r>
        <w:rPr>
          <w:b/>
          <w:sz w:val="28"/>
          <w:szCs w:val="28"/>
        </w:rPr>
        <w:t xml:space="preserve"> Самарской области»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2013 - 2017</w:t>
      </w:r>
      <w:r w:rsidRPr="00F74A1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757549" w:rsidRDefault="00757549" w:rsidP="00951A4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80"/>
      </w:tblGrid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Наименование программы</w:t>
            </w:r>
          </w:p>
        </w:tc>
        <w:tc>
          <w:tcPr>
            <w:tcW w:w="5580" w:type="dxa"/>
          </w:tcPr>
          <w:p w:rsidR="00757549" w:rsidRPr="00F65DBF" w:rsidRDefault="00757549" w:rsidP="002337B1">
            <w:pPr>
              <w:jc w:val="both"/>
            </w:pPr>
            <w:r>
              <w:t>Муниципальн</w:t>
            </w:r>
            <w:r w:rsidRPr="00F65DBF">
              <w:t xml:space="preserve">ая программа </w:t>
            </w:r>
            <w:r>
              <w:t>«Р</w:t>
            </w:r>
            <w:r w:rsidRPr="00F65DBF">
              <w:t>еализаци</w:t>
            </w:r>
            <w:r>
              <w:t xml:space="preserve">я </w:t>
            </w:r>
            <w:r w:rsidRPr="00F65DBF">
              <w:t>молодежной политики в городском округе Кинель Самарской области</w:t>
            </w:r>
            <w:r>
              <w:t>»</w:t>
            </w:r>
            <w:r w:rsidRPr="00F65DBF">
              <w:t xml:space="preserve"> на 201</w:t>
            </w:r>
            <w:r>
              <w:t xml:space="preserve">3 – </w:t>
            </w:r>
            <w:r w:rsidRPr="00F65DBF">
              <w:t>201</w:t>
            </w:r>
            <w:r>
              <w:t xml:space="preserve">7 </w:t>
            </w:r>
            <w:r w:rsidRPr="00F65DBF">
              <w:t>гг</w:t>
            </w:r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Заказчик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Администрация городского округа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Разработчик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Управление культуры и молодежной политики администрации городского округа Кинель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Срок действия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2013 </w:t>
            </w:r>
            <w:r w:rsidRPr="00F65DBF">
              <w:t>-</w:t>
            </w:r>
            <w:r>
              <w:t xml:space="preserve"> 2017</w:t>
            </w:r>
            <w:r w:rsidRPr="00F65DBF">
              <w:t xml:space="preserve"> гг.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Цель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Создание комплекса условий и эффективных механизмов </w:t>
            </w:r>
            <w:r>
              <w:t xml:space="preserve">по </w:t>
            </w:r>
            <w:r w:rsidRPr="00F65DBF">
              <w:t>реализации молодежной политики на терр</w:t>
            </w:r>
            <w:r>
              <w:t>итории городского округа Кинель.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Значения показателей цели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Увеличение количества молодых людей, вовлеченных в реализацию мероприятий молодежной политики на территории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 xml:space="preserve"> на </w:t>
            </w:r>
            <w:r w:rsidRPr="008F088C">
              <w:t>8 803</w:t>
            </w:r>
            <w:r>
              <w:t xml:space="preserve"> человека по отношению к аналогичному показателю 2012 года.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Задачи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1. Вовлечение молодежи в социальную практику и ее информирование о потенциальных возможностях развития и трудоустройства</w:t>
            </w:r>
          </w:p>
          <w:p w:rsidR="00757549" w:rsidRDefault="00757549" w:rsidP="001E3F3D">
            <w:pPr>
              <w:jc w:val="both"/>
            </w:pPr>
            <w:r>
              <w:t>2. Организационное, техническое и методическое обеспечение мероприятий патриотической направленности.</w:t>
            </w:r>
          </w:p>
          <w:p w:rsidR="00757549" w:rsidRDefault="00757549" w:rsidP="001E3F3D">
            <w:pPr>
              <w:jc w:val="both"/>
            </w:pPr>
            <w:r>
              <w:t>3. Профилактика асоциальных явлений в молодежной среде.</w:t>
            </w:r>
          </w:p>
          <w:p w:rsidR="00757549" w:rsidRPr="00F65DBF" w:rsidRDefault="00757549" w:rsidP="001E3F3D">
            <w:pPr>
              <w:jc w:val="both"/>
            </w:pPr>
            <w:r w:rsidRPr="00694216"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Показатели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Показатели задачи 1: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волонтерском движении;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молодых людей, зарегистрированных в качестве волонтера и получивших «Личную книжку волонтера» (источник информации – количество зарегистрированных волонтеров на сайте </w:t>
            </w:r>
            <w:hyperlink r:id="rId6" w:history="1">
              <w:r w:rsidRPr="001E3F3D">
                <w:rPr>
                  <w:rStyle w:val="a5"/>
                  <w:lang w:val="en-US"/>
                </w:rPr>
                <w:t>www</w:t>
              </w:r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jaba</w:t>
              </w:r>
              <w:proofErr w:type="spellEnd"/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ru</w:t>
              </w:r>
              <w:proofErr w:type="spellEnd"/>
            </w:hyperlink>
            <w:r w:rsidRPr="004131A8">
              <w:t>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участников молодежных и детских общественных объединений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>;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программах по трудоустройству, профессиональной ориентации.</w:t>
            </w:r>
          </w:p>
          <w:p w:rsidR="00757549" w:rsidRDefault="00757549" w:rsidP="001E3F3D">
            <w:pPr>
              <w:jc w:val="both"/>
            </w:pPr>
            <w:r>
              <w:t>Показатели задачи 2:</w:t>
            </w:r>
          </w:p>
          <w:p w:rsidR="00757549" w:rsidRDefault="00757549" w:rsidP="001E3F3D">
            <w:pPr>
              <w:jc w:val="both"/>
            </w:pPr>
            <w:r>
              <w:lastRenderedPageBreak/>
              <w:t>- численность молодежи, вовлеченной в мероприятия в сфере патриотического воспитания (источник информации – отчетная документация).</w:t>
            </w:r>
          </w:p>
          <w:p w:rsidR="00757549" w:rsidRDefault="00757549" w:rsidP="001E3F3D">
            <w:pPr>
              <w:jc w:val="both"/>
            </w:pPr>
            <w:r>
              <w:t>Показатели задачи 3: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принявших участие в мероприятиях, направленных на профилактику асоциальных явлений в молодежной среде (источник информации – отчетная документация по итогам мероприятий).</w:t>
            </w:r>
          </w:p>
          <w:p w:rsidR="00757549" w:rsidRDefault="00757549" w:rsidP="001E3F3D">
            <w:pPr>
              <w:jc w:val="both"/>
            </w:pPr>
            <w:r>
              <w:t>Показатели задачи 4:</w:t>
            </w:r>
          </w:p>
          <w:p w:rsidR="00757549" w:rsidRDefault="00757549" w:rsidP="001E3F3D">
            <w:pPr>
              <w:jc w:val="both"/>
            </w:pPr>
            <w:r>
              <w:t>- количество разработанных и распространенных методических материалов для детских и молодежных объединений (источник информации – отчетная документация);</w:t>
            </w:r>
          </w:p>
          <w:p w:rsidR="00757549" w:rsidRPr="004131A8" w:rsidRDefault="00757549" w:rsidP="001E3F3D">
            <w:pPr>
              <w:jc w:val="both"/>
            </w:pPr>
            <w:r>
              <w:t>- уровень осведомленности молодежи о реализации государственной молодежной политики в городском округе Кинель (источник информации – результаты данных социологического опроса).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5580" w:type="dxa"/>
          </w:tcPr>
          <w:p w:rsidR="00757549" w:rsidRPr="00F65DBF" w:rsidRDefault="00757549" w:rsidP="003F2B5F">
            <w:pPr>
              <w:jc w:val="both"/>
            </w:pPr>
            <w:r>
              <w:t xml:space="preserve">Общий объем составляет </w:t>
            </w:r>
            <w:r w:rsidR="00155AD2" w:rsidRPr="00155AD2">
              <w:t>16 227 188,88</w:t>
            </w:r>
            <w:r w:rsidR="00155AD2" w:rsidRPr="004F3769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.. Программа финансируется за счет средств городского бюджета.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Ожидаемы конечные результаты программы</w:t>
            </w:r>
          </w:p>
        </w:tc>
        <w:tc>
          <w:tcPr>
            <w:tcW w:w="5580" w:type="dxa"/>
          </w:tcPr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</w:t>
            </w:r>
            <w:r>
              <w:t xml:space="preserve"> в во</w:t>
            </w:r>
            <w:r w:rsidRPr="00585A7F">
              <w:t>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лет, совершивших преступления, от общей численности подростков данной категории;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несовершеннолетних, состоящих на учете в комиссии по делам несовершеннолетних и защите их прав от общей численности подростков возрасте от 10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доли молодых людей, охваченных организованным досугом от общей численности молодежи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количества молодых людей, з</w:t>
            </w:r>
            <w:r>
              <w:t>анятых в структурах молодежного с</w:t>
            </w:r>
            <w:r w:rsidRPr="00585A7F">
              <w:t>амоуправления в городе (ученического, студенческого)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 w:rsidRPr="00585A7F">
              <w:t>- увеличен</w:t>
            </w:r>
            <w:r>
              <w:t>ие количества молодых граждан (</w:t>
            </w:r>
            <w:r w:rsidRPr="00585A7F">
              <w:t>в возрасте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лет), охваченных социологическими опросами и мониторинговыми исследованиями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увеличение количества читателей молодежного вестника «Квартал» по целевым аудиториям;</w:t>
            </w:r>
          </w:p>
          <w:p w:rsidR="00757549" w:rsidRPr="001E3F3D" w:rsidRDefault="00757549" w:rsidP="001E3F3D">
            <w:pPr>
              <w:jc w:val="both"/>
              <w:rPr>
                <w:b/>
              </w:rPr>
            </w:pPr>
            <w:r>
              <w:t>- увеличение охвата молодых граждан, задействованных в детских и молодежных объединениях на территории городского округа Кинель.</w:t>
            </w:r>
            <w:r w:rsidRPr="001E3F3D">
              <w:rPr>
                <w:b/>
              </w:rPr>
              <w:t xml:space="preserve"> </w:t>
            </w:r>
          </w:p>
        </w:tc>
      </w:tr>
    </w:tbl>
    <w:p w:rsidR="00757549" w:rsidRPr="00F74A1E" w:rsidRDefault="00757549" w:rsidP="00951A46">
      <w:pPr>
        <w:rPr>
          <w:b/>
          <w:sz w:val="28"/>
          <w:szCs w:val="28"/>
        </w:rPr>
      </w:pPr>
    </w:p>
    <w:p w:rsidR="00757549" w:rsidRDefault="00757549" w:rsidP="002337B1">
      <w:pPr>
        <w:jc w:val="both"/>
        <w:rPr>
          <w:b/>
        </w:rPr>
      </w:pPr>
      <w:proofErr w:type="gramStart"/>
      <w:r w:rsidRPr="00ED020E">
        <w:rPr>
          <w:b/>
          <w:lang w:val="en-US"/>
        </w:rPr>
        <w:t>I</w:t>
      </w:r>
      <w:r w:rsidRPr="00ED020E">
        <w:rPr>
          <w:b/>
        </w:rPr>
        <w:t>.</w:t>
      </w:r>
      <w:r>
        <w:rPr>
          <w:b/>
        </w:rPr>
        <w:t xml:space="preserve"> Характеристика проблемы (задачи), решение которой осуществляется путем реализации программы.</w:t>
      </w:r>
      <w:proofErr w:type="gramEnd"/>
    </w:p>
    <w:p w:rsidR="000D744B" w:rsidRPr="006653D1" w:rsidRDefault="000D744B" w:rsidP="000D744B">
      <w:pPr>
        <w:ind w:firstLine="708"/>
        <w:jc w:val="both"/>
        <w:rPr>
          <w:color w:val="3C3C3C"/>
          <w:spacing w:val="2"/>
          <w:shd w:val="clear" w:color="auto" w:fill="FFFFFF"/>
        </w:rPr>
      </w:pPr>
      <w:r w:rsidRPr="004F3769">
        <w:t xml:space="preserve">Реализация молодежной политики в </w:t>
      </w:r>
      <w:proofErr w:type="spellStart"/>
      <w:r>
        <w:t>г.о</w:t>
      </w:r>
      <w:proofErr w:type="spellEnd"/>
      <w:r>
        <w:t>. Кинель</w:t>
      </w:r>
      <w:r w:rsidRPr="004F3769">
        <w:t xml:space="preserve"> осуществляется в соответствии </w:t>
      </w:r>
      <w:r>
        <w:t xml:space="preserve">с </w:t>
      </w:r>
      <w:r w:rsidRPr="006653D1">
        <w:rPr>
          <w:color w:val="3C3C3C"/>
          <w:spacing w:val="2"/>
          <w:shd w:val="clear" w:color="auto" w:fill="FFFFFF"/>
        </w:rPr>
        <w:t>государственной программы Самарской области «Развитие образования и повышение эффективности реализации молодёжной политики в Самарской области» на 2014-2020 годы</w:t>
      </w:r>
      <w:r w:rsidRPr="006653D1">
        <w:t xml:space="preserve">», утвержденной Постановлением Правительства Самарской области от </w:t>
      </w:r>
      <w:r w:rsidRPr="006653D1">
        <w:rPr>
          <w:color w:val="3C3C3C"/>
          <w:spacing w:val="2"/>
          <w:shd w:val="clear" w:color="auto" w:fill="FFFFFF"/>
        </w:rPr>
        <w:t>29 ноября 2013 года № 700  , с изменениями от 29.12.14.</w:t>
      </w:r>
    </w:p>
    <w:p w:rsidR="00757549" w:rsidRDefault="00757549" w:rsidP="00B649EC">
      <w:pPr>
        <w:ind w:firstLine="708"/>
        <w:jc w:val="both"/>
      </w:pPr>
      <w:r w:rsidRPr="004F3769">
        <w:lastRenderedPageBreak/>
        <w:t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С</w:t>
      </w:r>
      <w:r>
        <w:t>амар</w:t>
      </w:r>
      <w:r w:rsidRPr="004F3769">
        <w:t xml:space="preserve">ской области. </w:t>
      </w:r>
      <w:r w:rsidR="00BF1018">
        <w:t>Муниципальная</w:t>
      </w:r>
      <w:r w:rsidRPr="004F3769">
        <w:t xml:space="preserve"> программа «Реализация молодежной политики в </w:t>
      </w:r>
      <w:r>
        <w:t>городском округе Кинель</w:t>
      </w:r>
      <w:r w:rsidRPr="004F3769">
        <w:t xml:space="preserve">» на </w:t>
      </w:r>
      <w:r w:rsidRPr="00694216">
        <w:t>2013 - 2017 годы</w:t>
      </w:r>
      <w:r w:rsidRPr="004F3769">
        <w:t xml:space="preserve"> (далее – Программа) представляет собой комплекс мероприятий, охватывающих основные направления молодежной политики в С</w:t>
      </w:r>
      <w:r>
        <w:t>амар</w:t>
      </w:r>
      <w:r w:rsidRPr="004F3769">
        <w:t xml:space="preserve">ской области, которые осуществляют </w:t>
      </w:r>
      <w:r>
        <w:t>Отдел молодежной политики Управления культуры и молодежной политики Администрации городского округа Кинель</w:t>
      </w:r>
      <w:r w:rsidRPr="004F3769">
        <w:t>,</w:t>
      </w:r>
      <w:r>
        <w:t xml:space="preserve"> Муниципальное бюджетное учреждение молодежной политики «Альянс молодых» городского округа Кинель Самарской области</w:t>
      </w:r>
      <w:r w:rsidR="003F2B5F">
        <w:t xml:space="preserve"> </w:t>
      </w:r>
      <w:proofErr w:type="gramStart"/>
      <w:r w:rsidR="003F2B5F">
        <w:t xml:space="preserve">( </w:t>
      </w:r>
      <w:proofErr w:type="gramEnd"/>
      <w:r w:rsidR="003F2B5F">
        <w:t>переименован в МБУДМО «Альянс молодых»)</w:t>
      </w:r>
      <w:r>
        <w:t>, учреждения культуры, а также общественные организации, действующие на территории городского округа.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Молодежная политика городского округа </w:t>
      </w:r>
      <w:r>
        <w:t>Кинель</w:t>
      </w:r>
      <w:r w:rsidRPr="00B649EC">
        <w:t xml:space="preserve"> - политика органов местного самоуправления, направленная на содействие социальному становлению молодых граждан, реализаци</w:t>
      </w:r>
      <w:r>
        <w:t>ю</w:t>
      </w:r>
      <w:r w:rsidRPr="00B649EC">
        <w:t xml:space="preserve"> потенциала молодежи в решении задач развития</w:t>
      </w:r>
      <w:r>
        <w:t xml:space="preserve"> городского округа</w:t>
      </w:r>
      <w:r w:rsidRPr="00B649EC">
        <w:t xml:space="preserve">. Вступая в самостоятельную жизнь, молодежь должна быть способной, приносить в процесс развития </w:t>
      </w:r>
      <w:r>
        <w:t>городского округа</w:t>
      </w:r>
      <w:r w:rsidRPr="00B649EC">
        <w:t xml:space="preserve"> новый импульс, реализовывать собственный потенциал социального новаторства.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С глубокой тревогой мы наблюдаем негативные тенденции в качестве жизни подрастающего поколения: ухудшение состояния здоровья детей и подростков, связанное с падением жизненного уровня, </w:t>
      </w:r>
      <w:r>
        <w:t xml:space="preserve">с увеличением употребления наркотиков, алкогольных напитков, курения, </w:t>
      </w:r>
      <w:r w:rsidRPr="00B649EC">
        <w:t>увеличение числа правонарушений и преступлений среди несовершеннолетних.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Данная программа будет реализована в отношении жителей городского округа </w:t>
      </w:r>
      <w:r>
        <w:t>Кинель</w:t>
      </w:r>
      <w:r w:rsidRPr="00B649EC">
        <w:t xml:space="preserve"> в возрасте от 14 до 30 лет, молодых семей, объединений учащейся, студенческой и работающей молодежи, общественных организаций, молодежных объединений.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Поскольку доля молодежи в общей численности населения города составляет более 25 %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знает и принимает цели и задачи развития городского округа, связывает с ним свои жизненные перспективы;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обладает необходимыми физическими, интеллектуальными и нравственными качествами;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имеет необходимые возможности для участия в общественно-политической и культурной жизни городского округа.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Этому препятствует следующие негативные тенденции: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увеличивается количество разводов молодых семей;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снижается рождаемость, большинство молодых семей ориентировано на рождение не более одного ребенка;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продолжается криминализация молодежной среды, увеличивается число молодых людей, склонных к правонарушениям;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в молодежной среде происходит деформация морали и нравственных ценностей;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lastRenderedPageBreak/>
        <w:t>недостаточно развита гражданская ответственность молодежи, имеет место низкая общественная активность.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В то же время: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молодежь является носителем инновационного потенциала;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увеличивается самостоятельность и ответственн</w:t>
      </w:r>
      <w:r>
        <w:t xml:space="preserve">ость молодежи, ее мобильность и </w:t>
      </w:r>
      <w:r w:rsidRPr="001D4E46">
        <w:t>восприимчивость к новому</w:t>
      </w:r>
      <w:r>
        <w:t>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 xml:space="preserve"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</w:t>
      </w:r>
      <w:r>
        <w:t>Кинель</w:t>
      </w:r>
      <w:r w:rsidRPr="001D4E46">
        <w:t xml:space="preserve"> может быть достигнуто при условии формирования и реализации молодежной политики.</w:t>
      </w:r>
    </w:p>
    <w:p w:rsidR="00757549" w:rsidRDefault="00757549" w:rsidP="00ED2A4D">
      <w:pPr>
        <w:jc w:val="both"/>
      </w:pPr>
    </w:p>
    <w:p w:rsidR="00757549" w:rsidRPr="00ED2A4D" w:rsidRDefault="00757549" w:rsidP="00ED2A4D">
      <w:pPr>
        <w:jc w:val="both"/>
        <w:rPr>
          <w:b/>
        </w:rPr>
      </w:pPr>
      <w:r w:rsidRPr="00ED2A4D">
        <w:rPr>
          <w:b/>
          <w:lang w:val="en-US"/>
        </w:rPr>
        <w:t>II</w:t>
      </w:r>
      <w:r w:rsidRPr="00ED2A4D">
        <w:rPr>
          <w:b/>
        </w:rPr>
        <w:t xml:space="preserve">. Цель, задачи </w:t>
      </w:r>
      <w:r w:rsidR="00BF1018">
        <w:rPr>
          <w:b/>
        </w:rPr>
        <w:t>муниципальной</w:t>
      </w:r>
      <w:r w:rsidRPr="00ED2A4D">
        <w:rPr>
          <w:b/>
        </w:rPr>
        <w:t xml:space="preserve"> программы, а также измеряемые количественные показатели их достижения по годам реализации программы.</w:t>
      </w:r>
    </w:p>
    <w:p w:rsidR="00757549" w:rsidRPr="004F3769" w:rsidRDefault="00757549" w:rsidP="00ED2A4D">
      <w:pPr>
        <w:ind w:firstLine="708"/>
        <w:jc w:val="both"/>
      </w:pPr>
      <w:r w:rsidRPr="004F3769">
        <w:t xml:space="preserve">Целью Программы является </w:t>
      </w:r>
      <w:r>
        <w:t>с</w:t>
      </w:r>
      <w:r w:rsidRPr="00F65DBF">
        <w:t xml:space="preserve">оздание комплекса условий и эффективных механизмов </w:t>
      </w:r>
      <w:r>
        <w:t xml:space="preserve">по </w:t>
      </w:r>
      <w:r w:rsidRPr="00F65DBF">
        <w:t xml:space="preserve">реализации молодежной политики на территории городского округа Кинель для </w:t>
      </w:r>
      <w:r>
        <w:t>социализации и самореализации</w:t>
      </w:r>
      <w:r w:rsidRPr="00F65DBF">
        <w:t xml:space="preserve"> молодежи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Для достижения поставленной цели необходимо решение следующих основных задач:</w:t>
      </w:r>
    </w:p>
    <w:p w:rsidR="00757549" w:rsidRPr="004F3769" w:rsidRDefault="00757549" w:rsidP="00ED2A4D">
      <w:pPr>
        <w:jc w:val="both"/>
      </w:pPr>
      <w:r w:rsidRPr="004F3769">
        <w:t xml:space="preserve">1. </w:t>
      </w:r>
      <w:r>
        <w:t>В</w:t>
      </w:r>
      <w:r w:rsidRPr="004F3769">
        <w:t>овлечение молодежи в социальную практику и ее информирование о потенциальных возможностях развития и трудоустройства;</w:t>
      </w:r>
    </w:p>
    <w:p w:rsidR="00757549" w:rsidRPr="004F3769" w:rsidRDefault="00757549" w:rsidP="00ED2A4D">
      <w:pPr>
        <w:jc w:val="both"/>
      </w:pPr>
      <w:r w:rsidRPr="004F3769">
        <w:t xml:space="preserve">2. </w:t>
      </w:r>
      <w:r>
        <w:t>О</w:t>
      </w:r>
      <w:r w:rsidRPr="004F3769">
        <w:t>рганизационное, техническое и методическое обеспечение мероприятий патриотической направленности;</w:t>
      </w:r>
    </w:p>
    <w:p w:rsidR="00757549" w:rsidRDefault="00757549" w:rsidP="00ED2A4D">
      <w:pPr>
        <w:jc w:val="both"/>
      </w:pPr>
      <w:r w:rsidRPr="004F3769">
        <w:t xml:space="preserve">3. </w:t>
      </w:r>
      <w:r>
        <w:t>П</w:t>
      </w:r>
      <w:r w:rsidRPr="004F3769">
        <w:t>рофилактика асоциальных явлений в молодежной среде</w:t>
      </w:r>
      <w:r>
        <w:t>;</w:t>
      </w:r>
    </w:p>
    <w:p w:rsidR="00757549" w:rsidRPr="00694216" w:rsidRDefault="00757549" w:rsidP="00694216">
      <w:r w:rsidRPr="00694216">
        <w:t>4. Развитие системы информационного сопровождения, мониторинга и оценки реализации городской молодежной политики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Определены следующие показатели социально-экономической эффективности Программы:</w:t>
      </w:r>
    </w:p>
    <w:p w:rsidR="00757549" w:rsidRPr="004F3769" w:rsidRDefault="00757549" w:rsidP="00ED2A4D">
      <w:pPr>
        <w:jc w:val="both"/>
      </w:pPr>
      <w:r w:rsidRPr="004F3769">
        <w:t xml:space="preserve">1) увеличение количества молодых людей, вовлеченных в реализацию мероприятий государственной молодежной политики на территории </w:t>
      </w:r>
      <w:r>
        <w:t>городского округа Кинель</w:t>
      </w:r>
      <w:r w:rsidRPr="004F3769">
        <w:t xml:space="preserve"> на </w:t>
      </w:r>
      <w:r w:rsidRPr="008F088C">
        <w:t>8 803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ED2A4D">
      <w:pPr>
        <w:jc w:val="both"/>
      </w:pPr>
      <w:r w:rsidRPr="004F3769">
        <w:t xml:space="preserve">2) </w:t>
      </w:r>
      <w:r>
        <w:t>увеличение количества молодых людей, участвующих в волонтерском движении на 500 чел.;</w:t>
      </w:r>
    </w:p>
    <w:p w:rsidR="00757549" w:rsidRPr="004F3769" w:rsidRDefault="00757549" w:rsidP="00ED2A4D">
      <w:pPr>
        <w:jc w:val="both"/>
      </w:pPr>
      <w:r w:rsidRPr="004F3769">
        <w:t xml:space="preserve">3) увеличение количества молодых людей, зарегистрированных в качестве волонтера и получивших «Личную книжку волонтера» на </w:t>
      </w:r>
      <w:r>
        <w:t>231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 w:rsidRPr="004F3769">
        <w:t xml:space="preserve">4) </w:t>
      </w:r>
      <w:r>
        <w:t xml:space="preserve">увеличение количества участников молодежных и детских общественных объединений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на 500 чел.;</w:t>
      </w:r>
      <w:r w:rsidRPr="00854921">
        <w:t xml:space="preserve"> </w:t>
      </w:r>
    </w:p>
    <w:p w:rsidR="00757549" w:rsidRDefault="00757549" w:rsidP="00854921">
      <w:pPr>
        <w:jc w:val="both"/>
      </w:pPr>
      <w:r>
        <w:t>5) увеличение количества молодых людей, участвующих в программах по трудоустройству, профессиональной ориентации на 250 чел.;</w:t>
      </w:r>
    </w:p>
    <w:p w:rsidR="00757549" w:rsidRPr="004F3769" w:rsidRDefault="00757549" w:rsidP="00854921">
      <w:pPr>
        <w:jc w:val="both"/>
      </w:pPr>
      <w:r>
        <w:t>6</w:t>
      </w:r>
      <w:r w:rsidRPr="004F3769">
        <w:t xml:space="preserve">) увеличение численности молодежи, вовлеченной в мероприятия в сфере патриотического воспитания на </w:t>
      </w:r>
      <w:r>
        <w:t xml:space="preserve">2 </w:t>
      </w:r>
      <w:r w:rsidRPr="004F3769">
        <w:t>000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7) у</w:t>
      </w:r>
      <w:r w:rsidRPr="004F3769">
        <w:t xml:space="preserve">величение количества молодых людей, принявших участие в мероприятиях, направленных на профилактику асоциальных явлений в молодежной среде на </w:t>
      </w:r>
      <w:r>
        <w:t>1 5</w:t>
      </w:r>
      <w:r w:rsidRPr="004F3769">
        <w:t>00 чел.</w:t>
      </w:r>
      <w:r>
        <w:t>;</w:t>
      </w:r>
    </w:p>
    <w:p w:rsidR="00757549" w:rsidRPr="004F3769" w:rsidRDefault="00757549" w:rsidP="00854921">
      <w:pPr>
        <w:jc w:val="both"/>
      </w:pPr>
      <w:r>
        <w:t xml:space="preserve">8) </w:t>
      </w:r>
      <w:r w:rsidRPr="004F3769">
        <w:t xml:space="preserve">увеличение количества разработанных и распространенных методических материалов для детских и молодежных объединений на </w:t>
      </w:r>
      <w:r>
        <w:t>22</w:t>
      </w:r>
      <w:r w:rsidRPr="004F3769">
        <w:t xml:space="preserve"> шт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9) увеличение уровня осведомленности молодежи о реализации государственной молодежной политики в городском округе Кинель на 60%.</w:t>
      </w:r>
    </w:p>
    <w:p w:rsidR="00757549" w:rsidRDefault="00757549" w:rsidP="00BF25EB">
      <w:pPr>
        <w:jc w:val="both"/>
        <w:rPr>
          <w:b/>
          <w:bCs/>
        </w:rPr>
      </w:pPr>
    </w:p>
    <w:p w:rsidR="00757549" w:rsidRDefault="00757549" w:rsidP="00BF25EB">
      <w:pPr>
        <w:jc w:val="both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 xml:space="preserve">. </w:t>
      </w:r>
      <w:r w:rsidRPr="004F3769">
        <w:rPr>
          <w:b/>
          <w:bCs/>
        </w:rPr>
        <w:t>Перечень целевых индикаторов и показателей реализации Программы</w:t>
      </w:r>
      <w:r>
        <w:rPr>
          <w:b/>
          <w:bCs/>
        </w:rPr>
        <w:t>.</w:t>
      </w:r>
    </w:p>
    <w:tbl>
      <w:tblPr>
        <w:tblW w:w="1075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0"/>
        <w:gridCol w:w="724"/>
        <w:gridCol w:w="1303"/>
        <w:gridCol w:w="1013"/>
        <w:gridCol w:w="1013"/>
        <w:gridCol w:w="1013"/>
        <w:gridCol w:w="980"/>
        <w:gridCol w:w="978"/>
      </w:tblGrid>
      <w:tr w:rsidR="00757549" w:rsidTr="001E3F3D">
        <w:trPr>
          <w:trHeight w:val="270"/>
        </w:trPr>
        <w:tc>
          <w:tcPr>
            <w:tcW w:w="3730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Целевые индикаторы и показатели</w:t>
            </w:r>
          </w:p>
        </w:tc>
        <w:tc>
          <w:tcPr>
            <w:tcW w:w="724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Ед. изм.</w:t>
            </w:r>
          </w:p>
        </w:tc>
        <w:tc>
          <w:tcPr>
            <w:tcW w:w="1303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 xml:space="preserve">Базовое значение </w:t>
            </w:r>
            <w:r w:rsidRPr="004F3769">
              <w:lastRenderedPageBreak/>
              <w:t>201</w:t>
            </w:r>
            <w:r>
              <w:t>2</w:t>
            </w:r>
            <w:r w:rsidRPr="004F3769">
              <w:t xml:space="preserve"> год</w:t>
            </w:r>
          </w:p>
        </w:tc>
        <w:tc>
          <w:tcPr>
            <w:tcW w:w="4997" w:type="dxa"/>
            <w:gridSpan w:val="5"/>
          </w:tcPr>
          <w:p w:rsidR="00757549" w:rsidRPr="004F376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Плановый период</w:t>
            </w:r>
          </w:p>
        </w:tc>
      </w:tr>
      <w:tr w:rsidR="00757549" w:rsidTr="001E3F3D">
        <w:trPr>
          <w:trHeight w:val="144"/>
        </w:trPr>
        <w:tc>
          <w:tcPr>
            <w:tcW w:w="3730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724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303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2013 </w:t>
            </w:r>
            <w:r>
              <w:lastRenderedPageBreak/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4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5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6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2017 </w:t>
            </w:r>
            <w:r>
              <w:lastRenderedPageBreak/>
              <w:t>год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lastRenderedPageBreak/>
              <w:t xml:space="preserve">ЦЕЛЬ: повышение эффективности реализации мероприятий государственной молодежной политики на территории </w:t>
            </w:r>
            <w:r>
              <w:t>городского округа Кинель.</w:t>
            </w:r>
          </w:p>
        </w:tc>
      </w:tr>
      <w:tr w:rsidR="00757549" w:rsidTr="001E3F3D">
        <w:trPr>
          <w:trHeight w:val="1650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</w:t>
            </w:r>
            <w:r w:rsidRPr="004F3769">
              <w:t>:</w:t>
            </w:r>
            <w:r>
              <w:t xml:space="preserve"> у</w:t>
            </w:r>
            <w:r w:rsidRPr="004F3769">
              <w:t xml:space="preserve">величение количества молодых людей, вовлеченных в реализацию мероприятий государственной молодежной политики на территории </w:t>
            </w:r>
            <w:r>
              <w:t>г.о. Кинель.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10 200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jc w:val="center"/>
            </w:pPr>
            <w:r w:rsidRPr="00854921">
              <w:t>10 500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10 900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11 500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11 900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12 500</w:t>
            </w:r>
          </w:p>
        </w:tc>
      </w:tr>
      <w:tr w:rsidR="00757549" w:rsidTr="001E3F3D">
        <w:trPr>
          <w:trHeight w:val="555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 xml:space="preserve">АДАЧА </w:t>
            </w:r>
            <w:r w:rsidRPr="004F3769">
              <w:t>1</w:t>
            </w:r>
            <w:r>
              <w:t>:</w:t>
            </w:r>
            <w:r w:rsidRPr="004F3769">
              <w:t xml:space="preserve"> </w:t>
            </w:r>
            <w:r>
              <w:t>в</w:t>
            </w:r>
            <w:r w:rsidRPr="004F3769">
              <w:t>овлечение молодежи в социальную практику и ее информирование о потенциальных возможностях развития и трудоустройства</w:t>
            </w:r>
            <w:r>
              <w:t>.</w:t>
            </w:r>
          </w:p>
        </w:tc>
      </w:tr>
      <w:tr w:rsidR="00757549" w:rsidTr="00833A3E">
        <w:trPr>
          <w:trHeight w:val="1046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1.1.</w:t>
            </w:r>
            <w:r>
              <w:t>: увеличение количества молодых людей, участвующих в волонтерском движении.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1 300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1 400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1 600 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1 700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1 800</w:t>
            </w:r>
          </w:p>
        </w:tc>
      </w:tr>
      <w:tr w:rsidR="00757549" w:rsidTr="001E3F3D">
        <w:trPr>
          <w:trHeight w:val="1365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1.2.</w:t>
            </w:r>
            <w:r>
              <w:t>: у</w:t>
            </w:r>
            <w:r w:rsidRPr="004F3769">
              <w:t>величение количества молодых людей, зарегистрированных в качестве волонтера и получивших «Личную книжку волонтера»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69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90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150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200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1.3.: увеличение количества молодых людей, участвующих в программах по трудоустройству, профессиональной ориентации.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>
              <w:t>450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600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650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700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2</w:t>
            </w:r>
            <w:r>
              <w:t>:</w:t>
            </w:r>
            <w:r w:rsidRPr="004F3769">
              <w:t xml:space="preserve"> </w:t>
            </w:r>
            <w:r>
              <w:t>о</w:t>
            </w:r>
            <w:r w:rsidRPr="004F3769">
              <w:t>рганизационное, техническое и методическое обеспечение мероприятий патриотической направленности</w:t>
            </w:r>
            <w:r>
              <w:t>.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2.1.</w:t>
            </w:r>
            <w:r>
              <w:t>: у</w:t>
            </w:r>
            <w:r w:rsidRPr="004F3769">
              <w:t>величение численности молодежи, вовлеченной в мероприятия в сфере патриотического воспитания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7 500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7 900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8 900</w:t>
            </w:r>
          </w:p>
        </w:tc>
        <w:tc>
          <w:tcPr>
            <w:tcW w:w="980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9 200</w:t>
            </w:r>
          </w:p>
        </w:tc>
        <w:tc>
          <w:tcPr>
            <w:tcW w:w="978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9 500</w:t>
            </w:r>
          </w:p>
        </w:tc>
      </w:tr>
      <w:tr w:rsidR="00757549" w:rsidTr="001E3F3D">
        <w:trPr>
          <w:trHeight w:val="27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3</w:t>
            </w:r>
            <w:r>
              <w:t>:</w:t>
            </w:r>
            <w:r w:rsidRPr="004F3769">
              <w:t xml:space="preserve"> </w:t>
            </w:r>
            <w:r>
              <w:t>п</w:t>
            </w:r>
            <w:r w:rsidRPr="004F3769">
              <w:t>рофилактика асоциальных явлений в молодежной среде</w:t>
            </w:r>
            <w:r>
              <w:t>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3.1.</w:t>
            </w:r>
            <w:r>
              <w:t>: у</w:t>
            </w:r>
            <w:r w:rsidRPr="004F3769">
              <w:t>величение количества молодых людей, принявших участие в мероприятиях, направленных на профилактику асоциальных явлений в молодежной среде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3 600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3 900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4 200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4 800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5 100</w:t>
            </w:r>
          </w:p>
        </w:tc>
      </w:tr>
      <w:tr w:rsidR="00757549" w:rsidTr="00751081">
        <w:trPr>
          <w:trHeight w:val="557"/>
        </w:trPr>
        <w:tc>
          <w:tcPr>
            <w:tcW w:w="10754" w:type="dxa"/>
            <w:gridSpan w:val="8"/>
          </w:tcPr>
          <w:p w:rsidR="00757549" w:rsidRDefault="00757549" w:rsidP="007D5C4A">
            <w:pPr>
              <w:spacing w:before="100" w:beforeAutospacing="1" w:after="100" w:afterAutospacing="1"/>
              <w:jc w:val="both"/>
            </w:pPr>
            <w:r>
              <w:t>ЗАДАЧА 4: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4.1.: у</w:t>
            </w:r>
            <w:r w:rsidRPr="004F3769">
              <w:t>величение количества разработанных и распространенных методических материалов для детских и молодежных объединений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D80AF5">
            <w:pPr>
              <w:spacing w:before="100" w:beforeAutospacing="1" w:after="100" w:afterAutospacing="1"/>
              <w:jc w:val="both"/>
            </w:pPr>
            <w:r w:rsidRPr="004F3769">
              <w:t>шт.</w:t>
            </w:r>
          </w:p>
        </w:tc>
        <w:tc>
          <w:tcPr>
            <w:tcW w:w="130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30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37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42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48</w:t>
            </w:r>
          </w:p>
        </w:tc>
        <w:tc>
          <w:tcPr>
            <w:tcW w:w="980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50</w:t>
            </w:r>
          </w:p>
        </w:tc>
        <w:tc>
          <w:tcPr>
            <w:tcW w:w="978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52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</w:t>
            </w:r>
            <w:r>
              <w:t>4.2.: у</w:t>
            </w:r>
            <w:r w:rsidRPr="004F3769">
              <w:t>величение численности молодых людей, информированных о потенциальных возможностях их развития, трудоустройства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A71A30">
            <w:pPr>
              <w:jc w:val="center"/>
            </w:pPr>
            <w:r>
              <w:t>3 000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3 500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4 500</w:t>
            </w:r>
          </w:p>
        </w:tc>
        <w:tc>
          <w:tcPr>
            <w:tcW w:w="980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  <w:tc>
          <w:tcPr>
            <w:tcW w:w="978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</w:tr>
    </w:tbl>
    <w:p w:rsidR="00757549" w:rsidRPr="004F3769" w:rsidRDefault="00757549" w:rsidP="00BF25EB">
      <w:pPr>
        <w:ind w:firstLine="708"/>
        <w:jc w:val="both"/>
      </w:pPr>
      <w:r w:rsidRPr="004F3769">
        <w:lastRenderedPageBreak/>
        <w:t>Целевые индикаторы и показатели Программы направлены на оценку параметров, являющихся результатом мероприятий Программы. Индикаторы и показатели обеспечивают возможность ежегодной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целом, так и отдельных ее мероприятий.</w:t>
      </w:r>
    </w:p>
    <w:p w:rsidR="00757549" w:rsidRDefault="00757549" w:rsidP="00BF25EB">
      <w:pPr>
        <w:ind w:firstLine="708"/>
        <w:jc w:val="both"/>
      </w:pPr>
      <w:r w:rsidRPr="004F3769">
        <w:t>Система индикаторов позволяет в течение года отслеживать деятельность по выполнению Программы и сопоставлять ее результаты с задачами, а по итогам года оценивать эффективность отдельных мероприятий и задач, а также Программы в целом.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Оценка эффективности реализации Программы производится путём сравнения фактически достигнутых показателей за соответствующий год с утверждёнными на год значениями целевых индикаторов.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Программа предполагает использование индикаторов, характеризующих текущие и конечные результаты её реализации.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 xml:space="preserve">Эффективность реализации Программы оценивается как степень фактического достижения целевых индикаторов по следующей формуле, где 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X</w:t>
      </w:r>
      <w:r w:rsidRPr="003B0B1C">
        <w:t>- значение индикаторов, достигнутых в ходе реализации Программы,</w:t>
      </w:r>
    </w:p>
    <w:p w:rsidR="00757549" w:rsidRPr="003B0B1C" w:rsidRDefault="00757549" w:rsidP="003B0B1C">
      <w:pPr>
        <w:spacing w:after="200"/>
        <w:ind w:firstLine="709"/>
        <w:jc w:val="both"/>
      </w:pPr>
      <w:proofErr w:type="gramStart"/>
      <w:r w:rsidRPr="003B0B1C">
        <w:rPr>
          <w:lang w:val="en-US"/>
        </w:rPr>
        <w:t>Y</w:t>
      </w:r>
      <w:r w:rsidRPr="003B0B1C">
        <w:t>-значение индикаторов, утверждённых Программой.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343"/>
      </w:tblGrid>
      <w:tr w:rsidR="00757549" w:rsidRPr="003B0B1C" w:rsidTr="001D64E5">
        <w:trPr>
          <w:trHeight w:val="437"/>
        </w:trPr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u w:val="single"/>
                <w:lang w:val="en-US"/>
              </w:rPr>
            </w:pPr>
            <w:r w:rsidRPr="003B0B1C">
              <w:rPr>
                <w:u w:val="single"/>
                <w:lang w:val="en-US"/>
              </w:rPr>
              <w:t>X1+</w:t>
            </w:r>
            <w:r w:rsidRPr="003B0B1C">
              <w:rPr>
                <w:u w:val="single"/>
              </w:rPr>
              <w:t>X2+</w:t>
            </w:r>
            <w:r w:rsidRPr="003B0B1C">
              <w:rPr>
                <w:u w:val="single"/>
                <w:lang w:val="en-US"/>
              </w:rPr>
              <w:t>X3</w:t>
            </w:r>
            <w:r w:rsidRPr="003B0B1C">
              <w:rPr>
                <w:u w:val="single"/>
              </w:rPr>
              <w:t>…</w:t>
            </w:r>
            <w:r w:rsidRPr="003B0B1C">
              <w:rPr>
                <w:u w:val="single"/>
                <w:lang w:val="en-US"/>
              </w:rPr>
              <w:t>X10</w:t>
            </w:r>
          </w:p>
        </w:tc>
        <w:tc>
          <w:tcPr>
            <w:tcW w:w="6343" w:type="dxa"/>
            <w:vMerge w:val="restart"/>
          </w:tcPr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  <w:r w:rsidRPr="003B0B1C">
              <w:rPr>
                <w:lang w:val="en-US"/>
              </w:rPr>
              <w:t>X</w:t>
            </w:r>
            <w:r w:rsidRPr="003B0B1C">
              <w:t>100%</w:t>
            </w: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</w:tc>
      </w:tr>
      <w:tr w:rsidR="00757549" w:rsidRPr="003B0B1C" w:rsidTr="001D64E5"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  <w:r w:rsidRPr="003B0B1C">
              <w:rPr>
                <w:lang w:val="en-US"/>
              </w:rPr>
              <w:t>Y1+Y2+Y3…Y10</w:t>
            </w:r>
          </w:p>
        </w:tc>
        <w:tc>
          <w:tcPr>
            <w:tcW w:w="6343" w:type="dxa"/>
            <w:vMerge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</w:p>
        </w:tc>
      </w:tr>
    </w:tbl>
    <w:p w:rsidR="00757549" w:rsidRPr="003B0B1C" w:rsidRDefault="00757549" w:rsidP="003B0B1C">
      <w:pPr>
        <w:spacing w:after="200"/>
        <w:ind w:firstLine="709"/>
        <w:jc w:val="both"/>
      </w:pPr>
      <w:r w:rsidRPr="003B0B1C">
        <w:t>При значении показателя эффективности от 80% до 100% можно говорить о высокой эффективности Программы.</w:t>
      </w:r>
    </w:p>
    <w:p w:rsidR="00757549" w:rsidRDefault="00757549" w:rsidP="00CC7D80">
      <w:pPr>
        <w:jc w:val="both"/>
        <w:rPr>
          <w:b/>
        </w:rPr>
      </w:pPr>
    </w:p>
    <w:p w:rsidR="00757549" w:rsidRPr="00CC7D80" w:rsidRDefault="00757549" w:rsidP="00CC7D80">
      <w:pPr>
        <w:jc w:val="both"/>
        <w:rPr>
          <w:b/>
        </w:rPr>
      </w:pPr>
      <w:r w:rsidRPr="00CC7D80">
        <w:rPr>
          <w:b/>
          <w:lang w:val="en-US"/>
        </w:rPr>
        <w:t>IV</w:t>
      </w:r>
      <w:r w:rsidRPr="00CC7D80">
        <w:rPr>
          <w:b/>
        </w:rPr>
        <w:t>. Перечень программных мероприятий</w:t>
      </w:r>
      <w:r>
        <w:rPr>
          <w:b/>
        </w:rPr>
        <w:t>.</w:t>
      </w:r>
    </w:p>
    <w:p w:rsidR="00757549" w:rsidRPr="004F3769" w:rsidRDefault="00757549" w:rsidP="00CC7D80">
      <w:pPr>
        <w:ind w:firstLine="708"/>
        <w:jc w:val="both"/>
      </w:pPr>
      <w:r w:rsidRPr="004F3769">
        <w:t xml:space="preserve">Перечень программных мероприятий представлен в приложении к </w:t>
      </w:r>
      <w:r w:rsidR="00BF1018">
        <w:t xml:space="preserve">муниципальной </w:t>
      </w:r>
      <w:r w:rsidRPr="004F3769">
        <w:t xml:space="preserve">программе «Реализация государственной молодежной политики </w:t>
      </w:r>
      <w:r>
        <w:t>на территории городского округа Кинель</w:t>
      </w:r>
      <w:r w:rsidRPr="004F3769">
        <w:t>» на 201</w:t>
      </w:r>
      <w:r>
        <w:t xml:space="preserve">3 </w:t>
      </w:r>
      <w:r w:rsidRPr="004F3769">
        <w:t>-</w:t>
      </w:r>
      <w:r>
        <w:t xml:space="preserve"> </w:t>
      </w:r>
      <w:r w:rsidRPr="004F3769">
        <w:t>201</w:t>
      </w:r>
      <w:r>
        <w:t>7</w:t>
      </w:r>
      <w:r w:rsidRPr="004F3769">
        <w:t xml:space="preserve"> годы.</w:t>
      </w:r>
    </w:p>
    <w:p w:rsidR="00757549" w:rsidRDefault="00757549" w:rsidP="000D44B7">
      <w:pPr>
        <w:jc w:val="both"/>
      </w:pPr>
    </w:p>
    <w:p w:rsidR="00757549" w:rsidRPr="000D44B7" w:rsidRDefault="00757549" w:rsidP="000D44B7">
      <w:pPr>
        <w:jc w:val="both"/>
        <w:rPr>
          <w:b/>
        </w:rPr>
      </w:pPr>
      <w:proofErr w:type="gramStart"/>
      <w:r w:rsidRPr="000D44B7">
        <w:rPr>
          <w:b/>
          <w:lang w:val="en-US"/>
        </w:rPr>
        <w:t>V</w:t>
      </w:r>
      <w:r w:rsidRPr="000D44B7">
        <w:rPr>
          <w:b/>
        </w:rPr>
        <w:t>. Обоснование ресурсного обеспечения Программы.</w:t>
      </w:r>
      <w:proofErr w:type="gramEnd"/>
    </w:p>
    <w:p w:rsidR="00757549" w:rsidRPr="004F3769" w:rsidRDefault="00757549" w:rsidP="000D44B7">
      <w:pPr>
        <w:ind w:firstLine="708"/>
        <w:jc w:val="both"/>
      </w:pPr>
      <w:r w:rsidRPr="004F3769">
        <w:t xml:space="preserve">Мероприятия Программы реализуются за счет средств </w:t>
      </w:r>
      <w:r>
        <w:t>городск</w:t>
      </w:r>
      <w:r w:rsidRPr="004F3769">
        <w:t>ого бюджета.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Общий объем финансирования Программы составляет </w:t>
      </w:r>
      <w:r w:rsidRPr="00BE5D6E">
        <w:t xml:space="preserve">– </w:t>
      </w:r>
      <w:r w:rsidR="00BE5D6E" w:rsidRPr="00BE5D6E">
        <w:t xml:space="preserve">16 227 </w:t>
      </w:r>
      <w:r w:rsidR="00BE5D6E" w:rsidRPr="00155AD2">
        <w:t>188</w:t>
      </w:r>
      <w:r w:rsidRPr="00155AD2">
        <w:t>,</w:t>
      </w:r>
      <w:r w:rsidR="00BE5D6E" w:rsidRPr="00155AD2">
        <w:t>88</w:t>
      </w:r>
      <w:r w:rsidRPr="004F3769">
        <w:t xml:space="preserve"> тыс. рублей, в том числе по годам:</w:t>
      </w:r>
    </w:p>
    <w:p w:rsidR="00757549" w:rsidRPr="00022209" w:rsidRDefault="00757549" w:rsidP="000D44B7">
      <w:pPr>
        <w:jc w:val="both"/>
      </w:pPr>
      <w:r w:rsidRPr="000D44B7">
        <w:rPr>
          <w:u w:val="single"/>
        </w:rPr>
        <w:t>2013 год</w:t>
      </w:r>
      <w:r w:rsidRPr="004F3769">
        <w:t xml:space="preserve"> </w:t>
      </w:r>
      <w:r>
        <w:t>–</w:t>
      </w:r>
      <w:r w:rsidRPr="004F3769">
        <w:t xml:space="preserve"> </w:t>
      </w:r>
      <w:r w:rsidR="00B14271" w:rsidRPr="00022209">
        <w:t>1</w:t>
      </w:r>
      <w:r w:rsidR="00155AD2">
        <w:t xml:space="preserve"> </w:t>
      </w:r>
      <w:r w:rsidR="00B14271" w:rsidRPr="00022209">
        <w:t>0</w:t>
      </w:r>
      <w:r w:rsidR="00B14271">
        <w:t>40</w:t>
      </w:r>
      <w:r w:rsidR="00B14271" w:rsidRPr="00022209">
        <w:t>,0 тыс. рублей</w:t>
      </w:r>
      <w:r w:rsidRPr="00022209">
        <w:t>;</w:t>
      </w:r>
      <w:bookmarkStart w:id="0" w:name="_GoBack"/>
      <w:bookmarkEnd w:id="0"/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2014 год</w:t>
      </w:r>
      <w:r w:rsidRPr="00022209">
        <w:t xml:space="preserve"> – </w:t>
      </w:r>
      <w:r w:rsidR="00B67096">
        <w:t>2</w:t>
      </w:r>
      <w:r w:rsidR="00155AD2">
        <w:t xml:space="preserve"> </w:t>
      </w:r>
      <w:r w:rsidR="003F2B5F">
        <w:t>083,417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2015 год</w:t>
      </w:r>
      <w:r w:rsidRPr="00022209">
        <w:t xml:space="preserve"> –</w:t>
      </w:r>
      <w:r w:rsidR="00BE5D6E" w:rsidRPr="00BE5D6E">
        <w:t>5 938 771,88</w:t>
      </w:r>
      <w:r>
        <w:t xml:space="preserve"> </w:t>
      </w:r>
      <w:r w:rsidRPr="00BE5D6E">
        <w:t>тыс. рублей</w:t>
      </w:r>
      <w:r w:rsidRPr="00022209">
        <w:t>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2016 год</w:t>
      </w:r>
      <w:r w:rsidRPr="00022209">
        <w:t xml:space="preserve"> – </w:t>
      </w:r>
      <w:r w:rsidR="003F2B5F">
        <w:t>3</w:t>
      </w:r>
      <w:r w:rsidR="00155AD2">
        <w:t xml:space="preserve"> </w:t>
      </w:r>
      <w:r w:rsidR="003F2B5F">
        <w:t>725</w:t>
      </w:r>
      <w:r w:rsidR="00944CE1">
        <w:t>,0</w:t>
      </w:r>
      <w:r w:rsidRPr="00022209">
        <w:t xml:space="preserve"> тыс. рублей;</w:t>
      </w:r>
    </w:p>
    <w:p w:rsidR="00757549" w:rsidRDefault="00757549" w:rsidP="000D44B7">
      <w:pPr>
        <w:jc w:val="both"/>
      </w:pPr>
      <w:r w:rsidRPr="00022209">
        <w:rPr>
          <w:u w:val="single"/>
        </w:rPr>
        <w:t>2017 год</w:t>
      </w:r>
      <w:r w:rsidRPr="00022209">
        <w:t xml:space="preserve"> – </w:t>
      </w:r>
      <w:r w:rsidR="003F2B5F">
        <w:t>3</w:t>
      </w:r>
      <w:r w:rsidR="00155AD2">
        <w:t xml:space="preserve"> </w:t>
      </w:r>
      <w:r w:rsidR="003F2B5F">
        <w:t>440,0</w:t>
      </w:r>
      <w:r w:rsidR="00944CE1">
        <w:t>,0</w:t>
      </w:r>
      <w:r>
        <w:t xml:space="preserve"> </w:t>
      </w:r>
      <w:r w:rsidRPr="00022209">
        <w:t>тыс. рублей.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Объемы финансирования мероприятий Программы подлежат ежегодному уточнению с учетом норм </w:t>
      </w:r>
      <w:r>
        <w:t>городского бюджета</w:t>
      </w:r>
      <w:r w:rsidRPr="004F3769">
        <w:t xml:space="preserve"> на соответствующий финансовый год, предусматривающих средства на реализацию Программы.</w:t>
      </w:r>
    </w:p>
    <w:p w:rsidR="00757549" w:rsidRDefault="00757549" w:rsidP="00C44914"/>
    <w:p w:rsidR="00757549" w:rsidRPr="00C44914" w:rsidRDefault="00757549" w:rsidP="00C44914">
      <w:pPr>
        <w:rPr>
          <w:b/>
        </w:rPr>
      </w:pPr>
      <w:r w:rsidRPr="00C44914">
        <w:rPr>
          <w:b/>
          <w:lang w:val="en-US"/>
        </w:rPr>
        <w:t>VI</w:t>
      </w:r>
      <w:r w:rsidRPr="00C44914">
        <w:rPr>
          <w:b/>
        </w:rPr>
        <w:t>. Система управления реализацией ведомственной целевой программы.</w:t>
      </w:r>
    </w:p>
    <w:p w:rsidR="00757549" w:rsidRPr="004F3769" w:rsidRDefault="00757549" w:rsidP="00C44914">
      <w:pPr>
        <w:ind w:firstLine="708"/>
        <w:jc w:val="both"/>
      </w:pPr>
      <w:r w:rsidRPr="004F3769">
        <w:t xml:space="preserve">Управление процессом реализации </w:t>
      </w:r>
      <w:r w:rsidR="00BF1018">
        <w:t>муниципальной</w:t>
      </w:r>
      <w:r w:rsidRPr="004F3769">
        <w:t xml:space="preserve"> программы осуществляет </w:t>
      </w:r>
      <w:r>
        <w:t>Управление культуры и молодежной политики Администрации городского округа Кинель</w:t>
      </w:r>
      <w:r w:rsidRPr="004F3769">
        <w:t>.</w:t>
      </w:r>
    </w:p>
    <w:sectPr w:rsidR="00757549" w:rsidRPr="004F3769" w:rsidSect="00FF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D6AA4"/>
    <w:multiLevelType w:val="hybridMultilevel"/>
    <w:tmpl w:val="30EAEAB0"/>
    <w:lvl w:ilvl="0" w:tplc="60E8FE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33713E"/>
    <w:multiLevelType w:val="multilevel"/>
    <w:tmpl w:val="32DC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34858"/>
    <w:multiLevelType w:val="hybridMultilevel"/>
    <w:tmpl w:val="7BBE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1F5F90"/>
    <w:multiLevelType w:val="multilevel"/>
    <w:tmpl w:val="AC36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E8D"/>
    <w:rsid w:val="00022209"/>
    <w:rsid w:val="00025D41"/>
    <w:rsid w:val="000D44B7"/>
    <w:rsid w:val="000D744B"/>
    <w:rsid w:val="00110770"/>
    <w:rsid w:val="00155AD2"/>
    <w:rsid w:val="001D055A"/>
    <w:rsid w:val="001D4E46"/>
    <w:rsid w:val="001D64E5"/>
    <w:rsid w:val="001E3F3D"/>
    <w:rsid w:val="002337B1"/>
    <w:rsid w:val="002807E6"/>
    <w:rsid w:val="002C7058"/>
    <w:rsid w:val="002E2FA0"/>
    <w:rsid w:val="003B0B1C"/>
    <w:rsid w:val="003D6C6B"/>
    <w:rsid w:val="003F2B5F"/>
    <w:rsid w:val="004131A8"/>
    <w:rsid w:val="00464F76"/>
    <w:rsid w:val="004F3769"/>
    <w:rsid w:val="005128E2"/>
    <w:rsid w:val="00585A7F"/>
    <w:rsid w:val="005E6DD0"/>
    <w:rsid w:val="00694216"/>
    <w:rsid w:val="00751081"/>
    <w:rsid w:val="00757549"/>
    <w:rsid w:val="007C4FE1"/>
    <w:rsid w:val="007D5C4A"/>
    <w:rsid w:val="00833A3E"/>
    <w:rsid w:val="00854921"/>
    <w:rsid w:val="00886E8D"/>
    <w:rsid w:val="008B3DB2"/>
    <w:rsid w:val="008D283B"/>
    <w:rsid w:val="008E5F1C"/>
    <w:rsid w:val="008F088C"/>
    <w:rsid w:val="009027F1"/>
    <w:rsid w:val="00944CE1"/>
    <w:rsid w:val="00951A46"/>
    <w:rsid w:val="00952BA3"/>
    <w:rsid w:val="00A45577"/>
    <w:rsid w:val="00A71A30"/>
    <w:rsid w:val="00AB51D5"/>
    <w:rsid w:val="00AC4118"/>
    <w:rsid w:val="00B14271"/>
    <w:rsid w:val="00B649EC"/>
    <w:rsid w:val="00B67096"/>
    <w:rsid w:val="00BA4100"/>
    <w:rsid w:val="00BE5D6E"/>
    <w:rsid w:val="00BF1018"/>
    <w:rsid w:val="00BF25EB"/>
    <w:rsid w:val="00C44914"/>
    <w:rsid w:val="00CC7D80"/>
    <w:rsid w:val="00CE2799"/>
    <w:rsid w:val="00D80AF5"/>
    <w:rsid w:val="00D964B7"/>
    <w:rsid w:val="00E70736"/>
    <w:rsid w:val="00ED020E"/>
    <w:rsid w:val="00ED2A4D"/>
    <w:rsid w:val="00EE19E8"/>
    <w:rsid w:val="00F65DBF"/>
    <w:rsid w:val="00F732B3"/>
    <w:rsid w:val="00F74A1E"/>
    <w:rsid w:val="00F867AF"/>
    <w:rsid w:val="00FF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1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1A46"/>
    <w:pPr>
      <w:ind w:left="720"/>
      <w:contextualSpacing/>
    </w:pPr>
  </w:style>
  <w:style w:type="character" w:styleId="a5">
    <w:name w:val="Hyperlink"/>
    <w:uiPriority w:val="99"/>
    <w:rsid w:val="001D055A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54921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54921"/>
    <w:rPr>
      <w:rFonts w:ascii="Tahoma" w:hAnsi="Tahoma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b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жиганов</dc:creator>
  <cp:keywords/>
  <dc:description/>
  <cp:lastModifiedBy>1</cp:lastModifiedBy>
  <cp:revision>29</cp:revision>
  <cp:lastPrinted>2015-08-28T09:11:00Z</cp:lastPrinted>
  <dcterms:created xsi:type="dcterms:W3CDTF">2012-10-24T18:51:00Z</dcterms:created>
  <dcterms:modified xsi:type="dcterms:W3CDTF">2015-08-28T09:38:00Z</dcterms:modified>
</cp:coreProperties>
</file>